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99C" w14:textId="3D20015E" w:rsidR="00E70B98" w:rsidRPr="00976F25" w:rsidRDefault="00E70B98" w:rsidP="00976F25">
      <w:pPr>
        <w:widowControl w:val="0"/>
        <w:autoSpaceDE w:val="0"/>
        <w:autoSpaceDN w:val="0"/>
        <w:adjustRightInd w:val="0"/>
        <w:spacing w:after="280"/>
        <w:jc w:val="both"/>
        <w:rPr>
          <w:rFonts w:ascii="Times New Roman" w:hAnsi="Times New Roman" w:cs="Times"/>
          <w:color w:val="262626"/>
          <w:sz w:val="26"/>
          <w:szCs w:val="26"/>
        </w:rPr>
      </w:pPr>
      <w:r w:rsidRPr="00E70B98">
        <w:rPr>
          <w:rFonts w:ascii="Times" w:hAnsi="Times" w:cs="Times New Roman"/>
          <w:color w:val="1D1D1D"/>
          <w:sz w:val="26"/>
          <w:szCs w:val="26"/>
        </w:rPr>
        <w:t>Pianist</w:t>
      </w:r>
      <w:r>
        <w:rPr>
          <w:rFonts w:ascii="Times" w:hAnsi="Times" w:cs="Times New Roman"/>
          <w:color w:val="1D1D1D"/>
          <w:sz w:val="26"/>
          <w:szCs w:val="26"/>
        </w:rPr>
        <w:t xml:space="preserve"> and curator</w:t>
      </w:r>
      <w:r w:rsidRPr="00E70B98">
        <w:rPr>
          <w:rFonts w:ascii="Times" w:hAnsi="Times" w:cs="Times New Roman"/>
          <w:color w:val="1D1D1D"/>
          <w:sz w:val="26"/>
          <w:szCs w:val="26"/>
        </w:rPr>
        <w:t xml:space="preserve"> </w:t>
      </w:r>
      <w:proofErr w:type="spellStart"/>
      <w:r w:rsidRPr="00E70B98">
        <w:rPr>
          <w:rFonts w:ascii="Times" w:hAnsi="Times" w:cs="Times New Roman"/>
          <w:b/>
          <w:bCs/>
          <w:color w:val="1D1D1D"/>
          <w:sz w:val="26"/>
          <w:szCs w:val="26"/>
        </w:rPr>
        <w:t>Pedja</w:t>
      </w:r>
      <w:proofErr w:type="spellEnd"/>
      <w:r w:rsidRPr="00E70B98">
        <w:rPr>
          <w:rFonts w:ascii="Times" w:hAnsi="Times" w:cs="Times New Roman"/>
          <w:b/>
          <w:bCs/>
          <w:color w:val="1D1D1D"/>
          <w:sz w:val="26"/>
          <w:szCs w:val="26"/>
        </w:rPr>
        <w:t xml:space="preserve"> </w:t>
      </w:r>
      <w:proofErr w:type="spellStart"/>
      <w:r w:rsidRPr="00E70B98">
        <w:rPr>
          <w:rFonts w:ascii="Times" w:hAnsi="Times" w:cs="Times New Roman"/>
          <w:b/>
          <w:bCs/>
          <w:color w:val="1D1D1D"/>
          <w:sz w:val="26"/>
          <w:szCs w:val="26"/>
        </w:rPr>
        <w:t>Mu</w:t>
      </w:r>
      <w:r>
        <w:rPr>
          <w:rFonts w:ascii="Times" w:hAnsi="Times" w:cs="Times New Roman"/>
          <w:b/>
          <w:bCs/>
          <w:color w:val="1D1D1D"/>
          <w:sz w:val="26"/>
          <w:szCs w:val="26"/>
        </w:rPr>
        <w:t>ž</w:t>
      </w:r>
      <w:r w:rsidRPr="00E70B98">
        <w:rPr>
          <w:rFonts w:ascii="Times" w:hAnsi="Times" w:cs="Times New Roman"/>
          <w:b/>
          <w:bCs/>
          <w:color w:val="1D1D1D"/>
          <w:sz w:val="26"/>
          <w:szCs w:val="26"/>
        </w:rPr>
        <w:t>ijevi</w:t>
      </w:r>
      <w:r>
        <w:rPr>
          <w:rFonts w:ascii="Times" w:hAnsi="Times" w:cs="Times New Roman"/>
          <w:b/>
          <w:bCs/>
          <w:color w:val="1D1D1D"/>
          <w:sz w:val="26"/>
          <w:szCs w:val="26"/>
        </w:rPr>
        <w:t>ć</w:t>
      </w:r>
      <w:proofErr w:type="spellEnd"/>
      <w:r w:rsidRPr="00E70B98">
        <w:rPr>
          <w:rFonts w:ascii="Times" w:hAnsi="Times" w:cs="Times New Roman"/>
          <w:color w:val="1D1D1D"/>
          <w:sz w:val="26"/>
          <w:szCs w:val="26"/>
        </w:rPr>
        <w:t xml:space="preserve"> has defined his career with creative programming, unusual combinations of new and old music, and lasting collaborations with artists and ensembles.</w:t>
      </w:r>
      <w:r>
        <w:rPr>
          <w:rFonts w:ascii="Times" w:hAnsi="Times"/>
          <w:sz w:val="26"/>
          <w:szCs w:val="26"/>
        </w:rPr>
        <w:t xml:space="preserve"> He </w:t>
      </w:r>
      <w:r>
        <w:rPr>
          <w:rFonts w:ascii="Times" w:hAnsi="Times" w:cs="Times"/>
          <w:color w:val="1D1D1D"/>
          <w:sz w:val="26"/>
          <w:szCs w:val="26"/>
        </w:rPr>
        <w:t xml:space="preserve">has performed with the Atlanta Symphony, Dresden Philharmonic, Milwaukee Symphony, New Jersey Symphony, </w:t>
      </w:r>
      <w:proofErr w:type="spellStart"/>
      <w:r>
        <w:rPr>
          <w:rFonts w:ascii="Times" w:hAnsi="Times" w:cs="Times"/>
          <w:color w:val="1D1D1D"/>
          <w:sz w:val="26"/>
          <w:szCs w:val="26"/>
        </w:rPr>
        <w:t>Orquesta</w:t>
      </w:r>
      <w:proofErr w:type="spellEnd"/>
      <w:r>
        <w:rPr>
          <w:rFonts w:ascii="Times" w:hAnsi="Times" w:cs="Times"/>
          <w:color w:val="1D1D1D"/>
          <w:sz w:val="26"/>
          <w:szCs w:val="26"/>
        </w:rPr>
        <w:t xml:space="preserve"> </w:t>
      </w:r>
      <w:proofErr w:type="spellStart"/>
      <w:r>
        <w:rPr>
          <w:rFonts w:ascii="Times" w:hAnsi="Times" w:cs="Times"/>
          <w:color w:val="1D1D1D"/>
          <w:sz w:val="26"/>
          <w:szCs w:val="26"/>
        </w:rPr>
        <w:t>Sinfonica</w:t>
      </w:r>
      <w:proofErr w:type="spellEnd"/>
      <w:r>
        <w:rPr>
          <w:rFonts w:ascii="Times" w:hAnsi="Times" w:cs="Times"/>
          <w:color w:val="1D1D1D"/>
          <w:sz w:val="26"/>
          <w:szCs w:val="26"/>
        </w:rPr>
        <w:t xml:space="preserve"> in Montevideo, </w:t>
      </w:r>
      <w:proofErr w:type="spellStart"/>
      <w:r>
        <w:rPr>
          <w:rFonts w:ascii="Times" w:hAnsi="Times" w:cs="Times"/>
          <w:color w:val="1D1D1D"/>
          <w:sz w:val="26"/>
          <w:szCs w:val="26"/>
        </w:rPr>
        <w:t>Residentie</w:t>
      </w:r>
      <w:proofErr w:type="spellEnd"/>
      <w:r>
        <w:rPr>
          <w:rFonts w:ascii="Times" w:hAnsi="Times" w:cs="Times"/>
          <w:color w:val="1D1D1D"/>
          <w:sz w:val="26"/>
          <w:szCs w:val="26"/>
        </w:rPr>
        <w:t xml:space="preserve"> </w:t>
      </w:r>
      <w:proofErr w:type="spellStart"/>
      <w:r>
        <w:rPr>
          <w:rFonts w:ascii="Times" w:hAnsi="Times" w:cs="Times"/>
          <w:color w:val="1D1D1D"/>
          <w:sz w:val="26"/>
          <w:szCs w:val="26"/>
        </w:rPr>
        <w:t>Orkest</w:t>
      </w:r>
      <w:proofErr w:type="spellEnd"/>
      <w:r>
        <w:rPr>
          <w:rFonts w:ascii="Times" w:hAnsi="Times" w:cs="Times"/>
          <w:color w:val="1D1D1D"/>
          <w:sz w:val="26"/>
          <w:szCs w:val="26"/>
        </w:rPr>
        <w:t xml:space="preserve"> in The Hague, St. Paul Chamber Orchestra, Santa Fe Pro </w:t>
      </w:r>
      <w:proofErr w:type="spellStart"/>
      <w:r>
        <w:rPr>
          <w:rFonts w:ascii="Times" w:hAnsi="Times" w:cs="Times"/>
          <w:color w:val="1D1D1D"/>
          <w:sz w:val="26"/>
          <w:szCs w:val="26"/>
        </w:rPr>
        <w:t>Musica</w:t>
      </w:r>
      <w:proofErr w:type="spellEnd"/>
      <w:r>
        <w:rPr>
          <w:rFonts w:ascii="Times" w:hAnsi="Times" w:cs="Times"/>
          <w:color w:val="1D1D1D"/>
          <w:sz w:val="26"/>
          <w:szCs w:val="26"/>
        </w:rPr>
        <w:t xml:space="preserve"> and </w:t>
      </w:r>
      <w:proofErr w:type="spellStart"/>
      <w:r>
        <w:rPr>
          <w:rFonts w:ascii="Times" w:hAnsi="Times" w:cs="Times"/>
          <w:color w:val="1D1D1D"/>
          <w:sz w:val="26"/>
          <w:szCs w:val="26"/>
        </w:rPr>
        <w:t>Shinsei</w:t>
      </w:r>
      <w:proofErr w:type="spellEnd"/>
      <w:r>
        <w:rPr>
          <w:rFonts w:ascii="Times" w:hAnsi="Times" w:cs="Times"/>
          <w:color w:val="1D1D1D"/>
          <w:sz w:val="26"/>
          <w:szCs w:val="26"/>
        </w:rPr>
        <w:t xml:space="preserve"> Nihon Orchestra in Tokyo. Pedja has played solo recitals at Alice Tully Hall, 92Y and The Frick Collection in New York, Terrace Theater at Kennedy Center, Dumbarton Oaks, Phillips Collection and National Gallery in Washington, DC, Casals Hall and Bunka Kaikan in Tokyo. His Carnegie Hall concerto debut playing Mozart Concerto K. 503 with Oberlin Symphony and Robert Spano was recorded live and has been released on the Oberlin Music label. </w:t>
      </w:r>
    </w:p>
    <w:p w14:paraId="1DD1C6EE" w14:textId="4E315BAA" w:rsidR="00E70B98" w:rsidRDefault="00E70B98" w:rsidP="00E70B98">
      <w:pPr>
        <w:autoSpaceDE w:val="0"/>
        <w:autoSpaceDN w:val="0"/>
        <w:adjustRightInd w:val="0"/>
        <w:jc w:val="both"/>
        <w:rPr>
          <w:rFonts w:ascii="Times New Roman" w:hAnsi="Times New Roman" w:cs="Times"/>
          <w:color w:val="262626"/>
          <w:sz w:val="26"/>
          <w:szCs w:val="26"/>
        </w:rPr>
      </w:pPr>
      <w:proofErr w:type="spellStart"/>
      <w:r>
        <w:rPr>
          <w:rFonts w:ascii="Times New Roman" w:hAnsi="Times New Roman" w:cs="Times New Roman"/>
          <w:color w:val="1D1D1D"/>
          <w:sz w:val="26"/>
          <w:szCs w:val="26"/>
        </w:rPr>
        <w:t>Pedja’s</w:t>
      </w:r>
      <w:proofErr w:type="spellEnd"/>
      <w:r>
        <w:rPr>
          <w:rFonts w:ascii="Times New Roman" w:hAnsi="Times New Roman" w:cs="Times New Roman"/>
          <w:color w:val="1D1D1D"/>
          <w:sz w:val="26"/>
          <w:szCs w:val="26"/>
        </w:rPr>
        <w:t xml:space="preserve"> interdisciplinary projects include touring with Mikhail Baryshnikov and the White Oak Dance Project throughout the United States, South America, Europe and Asia and with Simon </w:t>
      </w:r>
      <w:proofErr w:type="spellStart"/>
      <w:r>
        <w:rPr>
          <w:rFonts w:ascii="Times New Roman" w:hAnsi="Times New Roman" w:cs="Times New Roman"/>
          <w:color w:val="1D1D1D"/>
          <w:sz w:val="26"/>
          <w:szCs w:val="26"/>
        </w:rPr>
        <w:t>Keenlyside</w:t>
      </w:r>
      <w:proofErr w:type="spellEnd"/>
      <w:r>
        <w:rPr>
          <w:rFonts w:ascii="Times New Roman" w:hAnsi="Times New Roman" w:cs="Times New Roman"/>
          <w:color w:val="1D1D1D"/>
          <w:sz w:val="26"/>
          <w:szCs w:val="26"/>
        </w:rPr>
        <w:t xml:space="preserve"> in Trisha Brown’s staged version of Schubert’s </w:t>
      </w:r>
      <w:r>
        <w:rPr>
          <w:rFonts w:ascii="Times New Roman" w:hAnsi="Times New Roman" w:cs="Times New Roman"/>
          <w:i/>
          <w:iCs/>
          <w:color w:val="1D1D1D"/>
          <w:sz w:val="26"/>
          <w:szCs w:val="26"/>
        </w:rPr>
        <w:t xml:space="preserve">Winterreise </w:t>
      </w:r>
      <w:r>
        <w:rPr>
          <w:rFonts w:ascii="Times New Roman" w:hAnsi="Times New Roman" w:cs="Times New Roman"/>
          <w:color w:val="1D1D1D"/>
          <w:sz w:val="26"/>
          <w:szCs w:val="26"/>
        </w:rPr>
        <w:t xml:space="preserve">at Lincoln Center in New York, Barbican in London, La </w:t>
      </w:r>
      <w:proofErr w:type="spellStart"/>
      <w:r>
        <w:rPr>
          <w:rFonts w:ascii="Times New Roman" w:hAnsi="Times New Roman" w:cs="Times New Roman"/>
          <w:color w:val="1D1D1D"/>
          <w:sz w:val="26"/>
          <w:szCs w:val="26"/>
        </w:rPr>
        <w:t>Monnaie</w:t>
      </w:r>
      <w:proofErr w:type="spellEnd"/>
      <w:r>
        <w:rPr>
          <w:rFonts w:ascii="Times New Roman" w:hAnsi="Times New Roman" w:cs="Times New Roman"/>
          <w:color w:val="1D1D1D"/>
          <w:sz w:val="26"/>
          <w:szCs w:val="26"/>
        </w:rPr>
        <w:t xml:space="preserve"> in Brussels, Opera National de Paris, as well as Holland, Lucerne and Melbourne festivals. </w:t>
      </w:r>
      <w:r w:rsidR="00976F25" w:rsidRPr="00976F25">
        <w:rPr>
          <w:rFonts w:ascii="Times New Roman" w:hAnsi="Times New Roman" w:cs="Times"/>
          <w:color w:val="262626"/>
          <w:sz w:val="26"/>
          <w:szCs w:val="26"/>
        </w:rPr>
        <w:t>Combining his two passions, music and food, Pedja performed works by Ravel and Mussorgsky followed by a multi-course dinner prepared by chef David Bouley in his Test Kitchen in New York.</w:t>
      </w:r>
    </w:p>
    <w:p w14:paraId="3F34B1DC" w14:textId="77777777" w:rsidR="00976F25" w:rsidRDefault="00976F25" w:rsidP="00E70B98">
      <w:pPr>
        <w:rPr>
          <w:rFonts w:ascii="Times" w:hAnsi="Times" w:cs="Times"/>
          <w:color w:val="1D1D1D"/>
          <w:sz w:val="26"/>
          <w:szCs w:val="26"/>
        </w:rPr>
      </w:pPr>
    </w:p>
    <w:p w14:paraId="7669FFED" w14:textId="2EFD1C55" w:rsidR="007D3F6C" w:rsidRPr="00976F25" w:rsidRDefault="00D8695C" w:rsidP="00E70B98">
      <w:pPr>
        <w:rPr>
          <w:rFonts w:ascii="Times" w:hAnsi="Times"/>
        </w:rPr>
      </w:pPr>
      <w:r>
        <w:rPr>
          <w:rFonts w:ascii="Times" w:hAnsi="Times" w:cs="Times"/>
          <w:color w:val="1D1D1D"/>
          <w:sz w:val="26"/>
          <w:szCs w:val="26"/>
        </w:rPr>
        <w:t>Pedja is the</w:t>
      </w:r>
      <w:r w:rsidR="00E70B98">
        <w:rPr>
          <w:rFonts w:ascii="Times" w:hAnsi="Times" w:cs="Times"/>
          <w:color w:val="1D1D1D"/>
          <w:sz w:val="26"/>
          <w:szCs w:val="26"/>
        </w:rPr>
        <w:t xml:space="preserve"> artistic administrator at Baryshnikov Arts Center in New York and artistic advisor at Tippet Rise Art Center in Montana, </w:t>
      </w:r>
      <w:r>
        <w:rPr>
          <w:rFonts w:ascii="Times" w:hAnsi="Times" w:cs="Times"/>
          <w:color w:val="1D1D1D"/>
          <w:sz w:val="26"/>
          <w:szCs w:val="26"/>
        </w:rPr>
        <w:t xml:space="preserve">where </w:t>
      </w:r>
      <w:proofErr w:type="gramStart"/>
      <w:r>
        <w:rPr>
          <w:rFonts w:ascii="Times" w:hAnsi="Times" w:cs="Times"/>
          <w:color w:val="1D1D1D"/>
          <w:sz w:val="26"/>
          <w:szCs w:val="26"/>
        </w:rPr>
        <w:t>he</w:t>
      </w:r>
      <w:proofErr w:type="gramEnd"/>
      <w:r>
        <w:rPr>
          <w:rFonts w:ascii="Times" w:hAnsi="Times" w:cs="Times"/>
          <w:color w:val="1D1D1D"/>
          <w:sz w:val="26"/>
          <w:szCs w:val="26"/>
        </w:rPr>
        <w:t xml:space="preserve"> curates concerts, as well as</w:t>
      </w:r>
      <w:r w:rsidR="00E70B98">
        <w:rPr>
          <w:rFonts w:ascii="Times" w:hAnsi="Times" w:cs="Times"/>
          <w:color w:val="1D1D1D"/>
          <w:sz w:val="26"/>
          <w:szCs w:val="26"/>
        </w:rPr>
        <w:t xml:space="preserve"> film shoots for dozens of musicians.</w:t>
      </w:r>
      <w:r w:rsidR="00E70B98" w:rsidRPr="00E70B98">
        <w:rPr>
          <w:rFonts w:ascii="Times New Roman" w:hAnsi="Times New Roman" w:cs="Times New Roman"/>
          <w:color w:val="1D1D1D"/>
        </w:rPr>
        <w:t xml:space="preserve"> </w:t>
      </w:r>
      <w:r w:rsidR="00976F25" w:rsidRPr="00976F25">
        <w:rPr>
          <w:rFonts w:ascii="Times" w:hAnsi="Times" w:cs="Times New Roman"/>
          <w:color w:val="1D1D1D"/>
          <w:sz w:val="26"/>
          <w:szCs w:val="26"/>
        </w:rPr>
        <w:t xml:space="preserve">He </w:t>
      </w:r>
      <w:r w:rsidR="00976F25">
        <w:rPr>
          <w:rFonts w:ascii="Times" w:hAnsi="Times" w:cs="Times New Roman"/>
          <w:color w:val="1D1D1D"/>
          <w:sz w:val="26"/>
          <w:szCs w:val="26"/>
        </w:rPr>
        <w:t xml:space="preserve">also </w:t>
      </w:r>
      <w:r w:rsidR="00976F25" w:rsidRPr="00976F25">
        <w:rPr>
          <w:rFonts w:ascii="Times" w:hAnsi="Times" w:cs="Times New Roman"/>
          <w:color w:val="1D1D1D"/>
          <w:sz w:val="26"/>
          <w:szCs w:val="26"/>
        </w:rPr>
        <w:t>directs Concert in 21</w:t>
      </w:r>
      <w:r w:rsidR="00976F25" w:rsidRPr="00976F25">
        <w:rPr>
          <w:rFonts w:ascii="Times" w:hAnsi="Times" w:cs="Times New Roman"/>
          <w:color w:val="1D1D1D"/>
          <w:sz w:val="26"/>
          <w:szCs w:val="26"/>
          <w:vertAlign w:val="superscript"/>
        </w:rPr>
        <w:t>st</w:t>
      </w:r>
      <w:r w:rsidR="00976F25" w:rsidRPr="00976F25">
        <w:rPr>
          <w:rFonts w:ascii="Times" w:hAnsi="Times" w:cs="Times New Roman"/>
          <w:color w:val="1D1D1D"/>
          <w:sz w:val="26"/>
          <w:szCs w:val="26"/>
        </w:rPr>
        <w:t xml:space="preserve"> Century residency at the Banff Centre, where he explores concert as a format and the ways it can be more relevant today</w:t>
      </w:r>
      <w:r w:rsidR="00976F25">
        <w:rPr>
          <w:rFonts w:ascii="Times" w:hAnsi="Times" w:cs="Times New Roman"/>
          <w:color w:val="1D1D1D"/>
          <w:sz w:val="26"/>
          <w:szCs w:val="26"/>
        </w:rPr>
        <w:t>.</w:t>
      </w:r>
    </w:p>
    <w:sectPr w:rsidR="007D3F6C" w:rsidRPr="0097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98"/>
    <w:rsid w:val="005B6375"/>
    <w:rsid w:val="007D3F6C"/>
    <w:rsid w:val="00976F25"/>
    <w:rsid w:val="00C20905"/>
    <w:rsid w:val="00D8695C"/>
    <w:rsid w:val="00DA221F"/>
    <w:rsid w:val="00E70B98"/>
    <w:rsid w:val="00E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B940A"/>
  <w15:chartTrackingRefBased/>
  <w15:docId w15:val="{7BF59CE5-B6A0-D04E-A26B-A8A0151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 Muzijevic</dc:creator>
  <cp:keywords/>
  <dc:description/>
  <cp:lastModifiedBy>Chris Williams</cp:lastModifiedBy>
  <cp:revision>2</cp:revision>
  <dcterms:created xsi:type="dcterms:W3CDTF">2022-07-02T13:35:00Z</dcterms:created>
  <dcterms:modified xsi:type="dcterms:W3CDTF">2022-07-02T13:35:00Z</dcterms:modified>
</cp:coreProperties>
</file>